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A8" w:rsidRPr="00B20BA8" w:rsidRDefault="00B20BA8" w:rsidP="00B20BA8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20BA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รายงานและติดตามประเมินผลงานการดำเนินงานตามแผนปฏิบัติการป้องกันการทุจริต</w:t>
      </w:r>
    </w:p>
    <w:p w:rsidR="00B20BA8" w:rsidRDefault="00B20BA8" w:rsidP="00B20BA8">
      <w:pPr>
        <w:jc w:val="center"/>
        <w:rPr>
          <w:rFonts w:hint="cs"/>
          <w:noProof/>
        </w:rPr>
      </w:pPr>
      <w:r w:rsidRPr="00B20BA8">
        <w:rPr>
          <w:rFonts w:ascii="TH SarabunPSK" w:hAnsi="TH SarabunPSK" w:cs="TH SarabunPSK"/>
          <w:noProof/>
          <w:sz w:val="32"/>
          <w:szCs w:val="32"/>
          <w:cs/>
        </w:rPr>
        <w:t>รอบ 6 เดือน ประจำปีงบประมาณ พ.ศ. 2564</w:t>
      </w:r>
    </w:p>
    <w:p w:rsidR="00043ABF" w:rsidRDefault="00B20BA8">
      <w:r>
        <w:rPr>
          <w:noProof/>
        </w:rPr>
        <w:drawing>
          <wp:inline distT="0" distB="0" distL="0" distR="0" wp14:anchorId="7BF24239" wp14:editId="57C3D307">
            <wp:extent cx="5731510" cy="3223974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A8"/>
    <w:rsid w:val="00043ABF"/>
    <w:rsid w:val="00B2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B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0B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B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0B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P`Nut</dc:creator>
  <cp:lastModifiedBy>P`Nut</cp:lastModifiedBy>
  <cp:revision>1</cp:revision>
  <dcterms:created xsi:type="dcterms:W3CDTF">2021-04-26T04:19:00Z</dcterms:created>
  <dcterms:modified xsi:type="dcterms:W3CDTF">2021-04-26T04:21:00Z</dcterms:modified>
</cp:coreProperties>
</file>